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6642" w:rsidRDefault="00D523E2">
      <w:pPr>
        <w:jc w:val="center"/>
        <w:rPr>
          <w:rFonts w:asciiTheme="minorEastAsia" w:hAnsiTheme="minorEastAsia"/>
          <w:b/>
          <w:sz w:val="32"/>
          <w:szCs w:val="32"/>
        </w:rPr>
      </w:pPr>
      <w:r>
        <w:rPr>
          <w:rFonts w:asciiTheme="minorEastAsia" w:hAnsiTheme="minorEastAsia" w:hint="eastAsia"/>
          <w:b/>
          <w:sz w:val="32"/>
          <w:szCs w:val="32"/>
        </w:rPr>
        <w:t>省属改制科研院所</w:t>
      </w:r>
    </w:p>
    <w:p w:rsidR="00106642" w:rsidRDefault="00D523E2">
      <w:pPr>
        <w:jc w:val="center"/>
        <w:rPr>
          <w:rFonts w:asciiTheme="minorEastAsia" w:hAnsiTheme="minorEastAsia"/>
          <w:b/>
          <w:sz w:val="32"/>
          <w:szCs w:val="32"/>
        </w:rPr>
      </w:pPr>
      <w:r>
        <w:rPr>
          <w:rFonts w:asciiTheme="minorEastAsia" w:hAnsiTheme="minorEastAsia" w:hint="eastAsia"/>
          <w:b/>
          <w:sz w:val="32"/>
          <w:szCs w:val="32"/>
        </w:rPr>
        <w:t>改制基准日以后至</w:t>
      </w:r>
      <w:r>
        <w:rPr>
          <w:rFonts w:asciiTheme="minorEastAsia" w:hAnsiTheme="minorEastAsia" w:hint="eastAsia"/>
          <w:b/>
          <w:sz w:val="32"/>
          <w:szCs w:val="32"/>
        </w:rPr>
        <w:t>2005</w:t>
      </w:r>
      <w:r>
        <w:rPr>
          <w:rFonts w:asciiTheme="minorEastAsia" w:hAnsiTheme="minorEastAsia" w:hint="eastAsia"/>
          <w:b/>
          <w:sz w:val="32"/>
          <w:szCs w:val="32"/>
        </w:rPr>
        <w:t>年</w:t>
      </w:r>
      <w:r>
        <w:rPr>
          <w:rFonts w:asciiTheme="minorEastAsia" w:hAnsiTheme="minorEastAsia" w:hint="eastAsia"/>
          <w:b/>
          <w:sz w:val="32"/>
          <w:szCs w:val="32"/>
        </w:rPr>
        <w:t>12</w:t>
      </w:r>
      <w:r>
        <w:rPr>
          <w:rFonts w:asciiTheme="minorEastAsia" w:hAnsiTheme="minorEastAsia" w:hint="eastAsia"/>
          <w:b/>
          <w:sz w:val="32"/>
          <w:szCs w:val="32"/>
        </w:rPr>
        <w:t>月</w:t>
      </w:r>
      <w:r>
        <w:rPr>
          <w:rFonts w:asciiTheme="minorEastAsia" w:hAnsiTheme="minorEastAsia" w:hint="eastAsia"/>
          <w:b/>
          <w:sz w:val="32"/>
          <w:szCs w:val="32"/>
        </w:rPr>
        <w:t>31</w:t>
      </w:r>
      <w:r>
        <w:rPr>
          <w:rFonts w:asciiTheme="minorEastAsia" w:hAnsiTheme="minorEastAsia" w:hint="eastAsia"/>
          <w:b/>
          <w:sz w:val="32"/>
          <w:szCs w:val="32"/>
        </w:rPr>
        <w:t>日期间退休人员统计表</w:t>
      </w:r>
    </w:p>
    <w:p w:rsidR="00106642" w:rsidRDefault="00D523E2">
      <w:pPr>
        <w:rPr>
          <w:rFonts w:asciiTheme="minorEastAsia" w:hAnsiTheme="minorEastAsia"/>
          <w:b/>
          <w:sz w:val="28"/>
          <w:szCs w:val="28"/>
        </w:rPr>
      </w:pPr>
      <w:r>
        <w:rPr>
          <w:rFonts w:asciiTheme="minorEastAsia" w:hAnsiTheme="minorEastAsia" w:hint="eastAsia"/>
          <w:b/>
          <w:sz w:val="28"/>
          <w:szCs w:val="28"/>
        </w:rPr>
        <w:t>单位名称：</w:t>
      </w:r>
    </w:p>
    <w:tbl>
      <w:tblPr>
        <w:tblStyle w:val="a8"/>
        <w:tblW w:w="8188" w:type="dxa"/>
        <w:tblLayout w:type="fixed"/>
        <w:tblLook w:val="04A0" w:firstRow="1" w:lastRow="0" w:firstColumn="1" w:lastColumn="0" w:noHBand="0" w:noVBand="1"/>
      </w:tblPr>
      <w:tblGrid>
        <w:gridCol w:w="817"/>
        <w:gridCol w:w="1386"/>
        <w:gridCol w:w="992"/>
        <w:gridCol w:w="1804"/>
        <w:gridCol w:w="3189"/>
      </w:tblGrid>
      <w:tr w:rsidR="00106642">
        <w:tc>
          <w:tcPr>
            <w:tcW w:w="817" w:type="dxa"/>
            <w:vAlign w:val="center"/>
          </w:tcPr>
          <w:p w:rsidR="00106642" w:rsidRDefault="00D523E2">
            <w:pPr>
              <w:jc w:val="center"/>
              <w:rPr>
                <w:rFonts w:asciiTheme="minorEastAsia" w:hAnsiTheme="minorEastAsia"/>
                <w:b/>
                <w:sz w:val="28"/>
                <w:szCs w:val="28"/>
              </w:rPr>
            </w:pPr>
            <w:r>
              <w:rPr>
                <w:rFonts w:asciiTheme="minorEastAsia" w:hAnsiTheme="minorEastAsia" w:hint="eastAsia"/>
                <w:b/>
                <w:sz w:val="28"/>
                <w:szCs w:val="28"/>
              </w:rPr>
              <w:t>序号</w:t>
            </w:r>
          </w:p>
        </w:tc>
        <w:tc>
          <w:tcPr>
            <w:tcW w:w="1386" w:type="dxa"/>
            <w:vAlign w:val="center"/>
          </w:tcPr>
          <w:p w:rsidR="00106642" w:rsidRDefault="00D523E2">
            <w:pPr>
              <w:jc w:val="center"/>
              <w:rPr>
                <w:rFonts w:asciiTheme="minorEastAsia" w:hAnsiTheme="minorEastAsia"/>
                <w:b/>
                <w:sz w:val="28"/>
                <w:szCs w:val="28"/>
              </w:rPr>
            </w:pPr>
            <w:r>
              <w:rPr>
                <w:rFonts w:asciiTheme="minorEastAsia" w:hAnsiTheme="minorEastAsia" w:hint="eastAsia"/>
                <w:b/>
                <w:sz w:val="28"/>
                <w:szCs w:val="28"/>
              </w:rPr>
              <w:t>姓名</w:t>
            </w:r>
          </w:p>
        </w:tc>
        <w:tc>
          <w:tcPr>
            <w:tcW w:w="992" w:type="dxa"/>
            <w:vAlign w:val="center"/>
          </w:tcPr>
          <w:p w:rsidR="00106642" w:rsidRDefault="00D523E2">
            <w:pPr>
              <w:jc w:val="center"/>
              <w:rPr>
                <w:rFonts w:asciiTheme="minorEastAsia" w:hAnsiTheme="minorEastAsia"/>
                <w:b/>
                <w:sz w:val="28"/>
                <w:szCs w:val="28"/>
              </w:rPr>
            </w:pPr>
            <w:r>
              <w:rPr>
                <w:rFonts w:asciiTheme="minorEastAsia" w:hAnsiTheme="minorEastAsia" w:hint="eastAsia"/>
                <w:b/>
                <w:sz w:val="28"/>
                <w:szCs w:val="28"/>
              </w:rPr>
              <w:t>性别</w:t>
            </w:r>
          </w:p>
        </w:tc>
        <w:tc>
          <w:tcPr>
            <w:tcW w:w="1804" w:type="dxa"/>
            <w:vAlign w:val="center"/>
          </w:tcPr>
          <w:p w:rsidR="00106642" w:rsidRDefault="00D523E2">
            <w:pPr>
              <w:jc w:val="center"/>
              <w:rPr>
                <w:rFonts w:asciiTheme="minorEastAsia" w:hAnsiTheme="minorEastAsia"/>
                <w:b/>
                <w:sz w:val="28"/>
                <w:szCs w:val="28"/>
              </w:rPr>
            </w:pPr>
            <w:r>
              <w:rPr>
                <w:rFonts w:asciiTheme="minorEastAsia" w:hAnsiTheme="minorEastAsia" w:hint="eastAsia"/>
                <w:b/>
                <w:sz w:val="28"/>
                <w:szCs w:val="28"/>
              </w:rPr>
              <w:t>出生年月</w:t>
            </w:r>
          </w:p>
        </w:tc>
        <w:tc>
          <w:tcPr>
            <w:tcW w:w="3189" w:type="dxa"/>
            <w:vAlign w:val="center"/>
          </w:tcPr>
          <w:p w:rsidR="00106642" w:rsidRDefault="00D523E2">
            <w:pPr>
              <w:jc w:val="center"/>
              <w:rPr>
                <w:rFonts w:asciiTheme="minorEastAsia" w:hAnsiTheme="minorEastAsia"/>
                <w:b/>
                <w:sz w:val="28"/>
                <w:szCs w:val="28"/>
              </w:rPr>
            </w:pPr>
            <w:r>
              <w:rPr>
                <w:rFonts w:asciiTheme="minorEastAsia" w:hAnsiTheme="minorEastAsia" w:hint="eastAsia"/>
                <w:b/>
                <w:sz w:val="28"/>
                <w:szCs w:val="28"/>
              </w:rPr>
              <w:t>退休时间（年月）</w:t>
            </w:r>
          </w:p>
        </w:tc>
      </w:tr>
      <w:tr w:rsidR="00106642">
        <w:tc>
          <w:tcPr>
            <w:tcW w:w="817" w:type="dxa"/>
          </w:tcPr>
          <w:p w:rsidR="00106642" w:rsidRDefault="00106642">
            <w:pPr>
              <w:rPr>
                <w:rFonts w:asciiTheme="minorEastAsia" w:hAnsiTheme="minorEastAsia"/>
                <w:sz w:val="28"/>
                <w:szCs w:val="28"/>
              </w:rPr>
            </w:pPr>
          </w:p>
        </w:tc>
        <w:tc>
          <w:tcPr>
            <w:tcW w:w="1386" w:type="dxa"/>
          </w:tcPr>
          <w:p w:rsidR="00106642" w:rsidRDefault="00106642">
            <w:pPr>
              <w:rPr>
                <w:rFonts w:asciiTheme="minorEastAsia" w:hAnsiTheme="minorEastAsia"/>
                <w:sz w:val="28"/>
                <w:szCs w:val="28"/>
              </w:rPr>
            </w:pPr>
          </w:p>
        </w:tc>
        <w:tc>
          <w:tcPr>
            <w:tcW w:w="992" w:type="dxa"/>
          </w:tcPr>
          <w:p w:rsidR="00106642" w:rsidRDefault="00106642">
            <w:pPr>
              <w:rPr>
                <w:rFonts w:asciiTheme="minorEastAsia" w:hAnsiTheme="minorEastAsia"/>
                <w:sz w:val="28"/>
                <w:szCs w:val="28"/>
              </w:rPr>
            </w:pPr>
          </w:p>
        </w:tc>
        <w:tc>
          <w:tcPr>
            <w:tcW w:w="1804" w:type="dxa"/>
          </w:tcPr>
          <w:p w:rsidR="00106642" w:rsidRDefault="00106642">
            <w:pPr>
              <w:rPr>
                <w:rFonts w:asciiTheme="minorEastAsia" w:hAnsiTheme="minorEastAsia"/>
                <w:sz w:val="28"/>
                <w:szCs w:val="28"/>
              </w:rPr>
            </w:pPr>
          </w:p>
        </w:tc>
        <w:tc>
          <w:tcPr>
            <w:tcW w:w="3189" w:type="dxa"/>
          </w:tcPr>
          <w:p w:rsidR="00106642" w:rsidRDefault="00106642">
            <w:pPr>
              <w:rPr>
                <w:rFonts w:asciiTheme="minorEastAsia" w:hAnsiTheme="minorEastAsia"/>
                <w:sz w:val="28"/>
                <w:szCs w:val="28"/>
              </w:rPr>
            </w:pPr>
          </w:p>
        </w:tc>
      </w:tr>
      <w:tr w:rsidR="00106642">
        <w:tc>
          <w:tcPr>
            <w:tcW w:w="817" w:type="dxa"/>
          </w:tcPr>
          <w:p w:rsidR="00106642" w:rsidRDefault="00106642">
            <w:pPr>
              <w:rPr>
                <w:rFonts w:asciiTheme="minorEastAsia" w:hAnsiTheme="minorEastAsia"/>
                <w:sz w:val="28"/>
                <w:szCs w:val="28"/>
              </w:rPr>
            </w:pPr>
          </w:p>
        </w:tc>
        <w:tc>
          <w:tcPr>
            <w:tcW w:w="1386" w:type="dxa"/>
          </w:tcPr>
          <w:p w:rsidR="00106642" w:rsidRDefault="00106642">
            <w:pPr>
              <w:rPr>
                <w:rFonts w:asciiTheme="minorEastAsia" w:hAnsiTheme="minorEastAsia"/>
                <w:sz w:val="28"/>
                <w:szCs w:val="28"/>
              </w:rPr>
            </w:pPr>
          </w:p>
        </w:tc>
        <w:tc>
          <w:tcPr>
            <w:tcW w:w="992" w:type="dxa"/>
          </w:tcPr>
          <w:p w:rsidR="00106642" w:rsidRDefault="00106642">
            <w:pPr>
              <w:rPr>
                <w:rFonts w:asciiTheme="minorEastAsia" w:hAnsiTheme="minorEastAsia"/>
                <w:sz w:val="28"/>
                <w:szCs w:val="28"/>
              </w:rPr>
            </w:pPr>
          </w:p>
        </w:tc>
        <w:tc>
          <w:tcPr>
            <w:tcW w:w="1804" w:type="dxa"/>
          </w:tcPr>
          <w:p w:rsidR="00106642" w:rsidRDefault="00106642">
            <w:pPr>
              <w:rPr>
                <w:rFonts w:asciiTheme="minorEastAsia" w:hAnsiTheme="minorEastAsia"/>
                <w:sz w:val="28"/>
                <w:szCs w:val="28"/>
              </w:rPr>
            </w:pPr>
          </w:p>
        </w:tc>
        <w:tc>
          <w:tcPr>
            <w:tcW w:w="3189" w:type="dxa"/>
          </w:tcPr>
          <w:p w:rsidR="00106642" w:rsidRDefault="00106642">
            <w:pPr>
              <w:rPr>
                <w:rFonts w:asciiTheme="minorEastAsia" w:hAnsiTheme="minorEastAsia"/>
                <w:sz w:val="28"/>
                <w:szCs w:val="28"/>
              </w:rPr>
            </w:pPr>
          </w:p>
        </w:tc>
      </w:tr>
      <w:tr w:rsidR="00106642">
        <w:tc>
          <w:tcPr>
            <w:tcW w:w="817" w:type="dxa"/>
          </w:tcPr>
          <w:p w:rsidR="00106642" w:rsidRDefault="00106642">
            <w:pPr>
              <w:rPr>
                <w:rFonts w:asciiTheme="minorEastAsia" w:hAnsiTheme="minorEastAsia"/>
                <w:sz w:val="28"/>
                <w:szCs w:val="28"/>
              </w:rPr>
            </w:pPr>
          </w:p>
        </w:tc>
        <w:tc>
          <w:tcPr>
            <w:tcW w:w="1386" w:type="dxa"/>
          </w:tcPr>
          <w:p w:rsidR="00106642" w:rsidRDefault="00106642">
            <w:pPr>
              <w:rPr>
                <w:rFonts w:asciiTheme="minorEastAsia" w:hAnsiTheme="minorEastAsia"/>
                <w:sz w:val="28"/>
                <w:szCs w:val="28"/>
              </w:rPr>
            </w:pPr>
          </w:p>
        </w:tc>
        <w:tc>
          <w:tcPr>
            <w:tcW w:w="992" w:type="dxa"/>
          </w:tcPr>
          <w:p w:rsidR="00106642" w:rsidRDefault="00106642">
            <w:pPr>
              <w:rPr>
                <w:rFonts w:asciiTheme="minorEastAsia" w:hAnsiTheme="minorEastAsia"/>
                <w:sz w:val="28"/>
                <w:szCs w:val="28"/>
              </w:rPr>
            </w:pPr>
          </w:p>
        </w:tc>
        <w:tc>
          <w:tcPr>
            <w:tcW w:w="1804" w:type="dxa"/>
          </w:tcPr>
          <w:p w:rsidR="00106642" w:rsidRDefault="00106642">
            <w:pPr>
              <w:rPr>
                <w:rFonts w:asciiTheme="minorEastAsia" w:hAnsiTheme="minorEastAsia"/>
                <w:sz w:val="28"/>
                <w:szCs w:val="28"/>
              </w:rPr>
            </w:pPr>
          </w:p>
        </w:tc>
        <w:tc>
          <w:tcPr>
            <w:tcW w:w="3189" w:type="dxa"/>
          </w:tcPr>
          <w:p w:rsidR="00106642" w:rsidRDefault="00106642">
            <w:pPr>
              <w:rPr>
                <w:rFonts w:asciiTheme="minorEastAsia" w:hAnsiTheme="minorEastAsia"/>
                <w:sz w:val="28"/>
                <w:szCs w:val="28"/>
              </w:rPr>
            </w:pPr>
          </w:p>
        </w:tc>
      </w:tr>
      <w:tr w:rsidR="00106642">
        <w:tc>
          <w:tcPr>
            <w:tcW w:w="817" w:type="dxa"/>
          </w:tcPr>
          <w:p w:rsidR="00106642" w:rsidRDefault="00106642">
            <w:pPr>
              <w:rPr>
                <w:rFonts w:asciiTheme="minorEastAsia" w:hAnsiTheme="minorEastAsia"/>
                <w:sz w:val="28"/>
                <w:szCs w:val="28"/>
              </w:rPr>
            </w:pPr>
          </w:p>
        </w:tc>
        <w:tc>
          <w:tcPr>
            <w:tcW w:w="1386" w:type="dxa"/>
          </w:tcPr>
          <w:p w:rsidR="00106642" w:rsidRDefault="00106642">
            <w:pPr>
              <w:rPr>
                <w:rFonts w:asciiTheme="minorEastAsia" w:hAnsiTheme="minorEastAsia"/>
                <w:sz w:val="28"/>
                <w:szCs w:val="28"/>
              </w:rPr>
            </w:pPr>
          </w:p>
        </w:tc>
        <w:tc>
          <w:tcPr>
            <w:tcW w:w="992" w:type="dxa"/>
          </w:tcPr>
          <w:p w:rsidR="00106642" w:rsidRDefault="00106642">
            <w:pPr>
              <w:rPr>
                <w:rFonts w:asciiTheme="minorEastAsia" w:hAnsiTheme="minorEastAsia"/>
                <w:sz w:val="28"/>
                <w:szCs w:val="28"/>
              </w:rPr>
            </w:pPr>
          </w:p>
        </w:tc>
        <w:tc>
          <w:tcPr>
            <w:tcW w:w="1804" w:type="dxa"/>
          </w:tcPr>
          <w:p w:rsidR="00106642" w:rsidRDefault="00106642">
            <w:pPr>
              <w:rPr>
                <w:rFonts w:asciiTheme="minorEastAsia" w:hAnsiTheme="minorEastAsia"/>
                <w:sz w:val="28"/>
                <w:szCs w:val="28"/>
              </w:rPr>
            </w:pPr>
          </w:p>
        </w:tc>
        <w:tc>
          <w:tcPr>
            <w:tcW w:w="3189" w:type="dxa"/>
          </w:tcPr>
          <w:p w:rsidR="00106642" w:rsidRDefault="00106642">
            <w:pPr>
              <w:rPr>
                <w:rFonts w:asciiTheme="minorEastAsia" w:hAnsiTheme="minorEastAsia"/>
                <w:sz w:val="28"/>
                <w:szCs w:val="28"/>
              </w:rPr>
            </w:pPr>
          </w:p>
        </w:tc>
      </w:tr>
      <w:tr w:rsidR="00106642">
        <w:tc>
          <w:tcPr>
            <w:tcW w:w="817" w:type="dxa"/>
          </w:tcPr>
          <w:p w:rsidR="00106642" w:rsidRDefault="00106642">
            <w:pPr>
              <w:rPr>
                <w:rFonts w:asciiTheme="minorEastAsia" w:hAnsiTheme="minorEastAsia"/>
                <w:sz w:val="28"/>
                <w:szCs w:val="28"/>
              </w:rPr>
            </w:pPr>
          </w:p>
        </w:tc>
        <w:tc>
          <w:tcPr>
            <w:tcW w:w="1386" w:type="dxa"/>
          </w:tcPr>
          <w:p w:rsidR="00106642" w:rsidRDefault="00106642">
            <w:pPr>
              <w:rPr>
                <w:rFonts w:asciiTheme="minorEastAsia" w:hAnsiTheme="minorEastAsia"/>
                <w:sz w:val="28"/>
                <w:szCs w:val="28"/>
              </w:rPr>
            </w:pPr>
          </w:p>
        </w:tc>
        <w:tc>
          <w:tcPr>
            <w:tcW w:w="992" w:type="dxa"/>
          </w:tcPr>
          <w:p w:rsidR="00106642" w:rsidRDefault="00106642">
            <w:pPr>
              <w:rPr>
                <w:rFonts w:asciiTheme="minorEastAsia" w:hAnsiTheme="minorEastAsia"/>
                <w:sz w:val="28"/>
                <w:szCs w:val="28"/>
              </w:rPr>
            </w:pPr>
          </w:p>
        </w:tc>
        <w:tc>
          <w:tcPr>
            <w:tcW w:w="1804" w:type="dxa"/>
          </w:tcPr>
          <w:p w:rsidR="00106642" w:rsidRDefault="00106642">
            <w:pPr>
              <w:rPr>
                <w:rFonts w:asciiTheme="minorEastAsia" w:hAnsiTheme="minorEastAsia"/>
                <w:sz w:val="28"/>
                <w:szCs w:val="28"/>
              </w:rPr>
            </w:pPr>
          </w:p>
        </w:tc>
        <w:tc>
          <w:tcPr>
            <w:tcW w:w="3189" w:type="dxa"/>
          </w:tcPr>
          <w:p w:rsidR="00106642" w:rsidRDefault="00106642">
            <w:pPr>
              <w:rPr>
                <w:rFonts w:asciiTheme="minorEastAsia" w:hAnsiTheme="minorEastAsia"/>
                <w:sz w:val="28"/>
                <w:szCs w:val="28"/>
              </w:rPr>
            </w:pPr>
          </w:p>
        </w:tc>
      </w:tr>
      <w:tr w:rsidR="00106642">
        <w:tc>
          <w:tcPr>
            <w:tcW w:w="817" w:type="dxa"/>
          </w:tcPr>
          <w:p w:rsidR="00106642" w:rsidRDefault="00106642">
            <w:pPr>
              <w:rPr>
                <w:rFonts w:asciiTheme="minorEastAsia" w:hAnsiTheme="minorEastAsia"/>
                <w:sz w:val="28"/>
                <w:szCs w:val="28"/>
              </w:rPr>
            </w:pPr>
          </w:p>
        </w:tc>
        <w:tc>
          <w:tcPr>
            <w:tcW w:w="1386" w:type="dxa"/>
          </w:tcPr>
          <w:p w:rsidR="00106642" w:rsidRDefault="00106642">
            <w:pPr>
              <w:rPr>
                <w:rFonts w:asciiTheme="minorEastAsia" w:hAnsiTheme="minorEastAsia"/>
                <w:sz w:val="28"/>
                <w:szCs w:val="28"/>
              </w:rPr>
            </w:pPr>
          </w:p>
        </w:tc>
        <w:tc>
          <w:tcPr>
            <w:tcW w:w="992" w:type="dxa"/>
          </w:tcPr>
          <w:p w:rsidR="00106642" w:rsidRDefault="00106642">
            <w:pPr>
              <w:rPr>
                <w:rFonts w:asciiTheme="minorEastAsia" w:hAnsiTheme="minorEastAsia"/>
                <w:sz w:val="28"/>
                <w:szCs w:val="28"/>
              </w:rPr>
            </w:pPr>
          </w:p>
        </w:tc>
        <w:tc>
          <w:tcPr>
            <w:tcW w:w="1804" w:type="dxa"/>
          </w:tcPr>
          <w:p w:rsidR="00106642" w:rsidRDefault="00106642">
            <w:pPr>
              <w:rPr>
                <w:rFonts w:asciiTheme="minorEastAsia" w:hAnsiTheme="minorEastAsia"/>
                <w:sz w:val="28"/>
                <w:szCs w:val="28"/>
              </w:rPr>
            </w:pPr>
          </w:p>
        </w:tc>
        <w:tc>
          <w:tcPr>
            <w:tcW w:w="3189" w:type="dxa"/>
          </w:tcPr>
          <w:p w:rsidR="00106642" w:rsidRDefault="00106642">
            <w:pPr>
              <w:rPr>
                <w:rFonts w:asciiTheme="minorEastAsia" w:hAnsiTheme="minorEastAsia"/>
                <w:sz w:val="28"/>
                <w:szCs w:val="28"/>
              </w:rPr>
            </w:pPr>
          </w:p>
        </w:tc>
      </w:tr>
      <w:tr w:rsidR="00106642">
        <w:tc>
          <w:tcPr>
            <w:tcW w:w="817" w:type="dxa"/>
          </w:tcPr>
          <w:p w:rsidR="00106642" w:rsidRDefault="00106642">
            <w:pPr>
              <w:rPr>
                <w:rFonts w:asciiTheme="minorEastAsia" w:hAnsiTheme="minorEastAsia"/>
                <w:sz w:val="28"/>
                <w:szCs w:val="28"/>
              </w:rPr>
            </w:pPr>
          </w:p>
        </w:tc>
        <w:tc>
          <w:tcPr>
            <w:tcW w:w="1386" w:type="dxa"/>
          </w:tcPr>
          <w:p w:rsidR="00106642" w:rsidRDefault="00106642">
            <w:pPr>
              <w:rPr>
                <w:rFonts w:asciiTheme="minorEastAsia" w:hAnsiTheme="minorEastAsia"/>
                <w:sz w:val="28"/>
                <w:szCs w:val="28"/>
              </w:rPr>
            </w:pPr>
          </w:p>
        </w:tc>
        <w:tc>
          <w:tcPr>
            <w:tcW w:w="992" w:type="dxa"/>
          </w:tcPr>
          <w:p w:rsidR="00106642" w:rsidRDefault="00106642">
            <w:pPr>
              <w:rPr>
                <w:rFonts w:asciiTheme="minorEastAsia" w:hAnsiTheme="minorEastAsia"/>
                <w:sz w:val="28"/>
                <w:szCs w:val="28"/>
              </w:rPr>
            </w:pPr>
          </w:p>
        </w:tc>
        <w:tc>
          <w:tcPr>
            <w:tcW w:w="1804" w:type="dxa"/>
          </w:tcPr>
          <w:p w:rsidR="00106642" w:rsidRDefault="00106642">
            <w:pPr>
              <w:rPr>
                <w:rFonts w:asciiTheme="minorEastAsia" w:hAnsiTheme="minorEastAsia"/>
                <w:sz w:val="28"/>
                <w:szCs w:val="28"/>
              </w:rPr>
            </w:pPr>
          </w:p>
        </w:tc>
        <w:tc>
          <w:tcPr>
            <w:tcW w:w="3189" w:type="dxa"/>
          </w:tcPr>
          <w:p w:rsidR="00106642" w:rsidRDefault="00106642">
            <w:pPr>
              <w:rPr>
                <w:rFonts w:asciiTheme="minorEastAsia" w:hAnsiTheme="minorEastAsia"/>
                <w:sz w:val="28"/>
                <w:szCs w:val="28"/>
              </w:rPr>
            </w:pPr>
          </w:p>
        </w:tc>
      </w:tr>
      <w:tr w:rsidR="00106642">
        <w:tc>
          <w:tcPr>
            <w:tcW w:w="817" w:type="dxa"/>
          </w:tcPr>
          <w:p w:rsidR="00106642" w:rsidRDefault="00106642">
            <w:pPr>
              <w:rPr>
                <w:rFonts w:asciiTheme="minorEastAsia" w:hAnsiTheme="minorEastAsia"/>
                <w:sz w:val="28"/>
                <w:szCs w:val="28"/>
              </w:rPr>
            </w:pPr>
          </w:p>
        </w:tc>
        <w:tc>
          <w:tcPr>
            <w:tcW w:w="1386" w:type="dxa"/>
          </w:tcPr>
          <w:p w:rsidR="00106642" w:rsidRDefault="00106642">
            <w:pPr>
              <w:rPr>
                <w:rFonts w:asciiTheme="minorEastAsia" w:hAnsiTheme="minorEastAsia"/>
                <w:sz w:val="28"/>
                <w:szCs w:val="28"/>
              </w:rPr>
            </w:pPr>
          </w:p>
        </w:tc>
        <w:tc>
          <w:tcPr>
            <w:tcW w:w="992" w:type="dxa"/>
          </w:tcPr>
          <w:p w:rsidR="00106642" w:rsidRDefault="00106642">
            <w:pPr>
              <w:rPr>
                <w:rFonts w:asciiTheme="minorEastAsia" w:hAnsiTheme="minorEastAsia"/>
                <w:sz w:val="28"/>
                <w:szCs w:val="28"/>
              </w:rPr>
            </w:pPr>
          </w:p>
        </w:tc>
        <w:tc>
          <w:tcPr>
            <w:tcW w:w="1804" w:type="dxa"/>
          </w:tcPr>
          <w:p w:rsidR="00106642" w:rsidRDefault="00106642">
            <w:pPr>
              <w:rPr>
                <w:rFonts w:asciiTheme="minorEastAsia" w:hAnsiTheme="minorEastAsia"/>
                <w:sz w:val="28"/>
                <w:szCs w:val="28"/>
              </w:rPr>
            </w:pPr>
          </w:p>
        </w:tc>
        <w:tc>
          <w:tcPr>
            <w:tcW w:w="3189" w:type="dxa"/>
          </w:tcPr>
          <w:p w:rsidR="00106642" w:rsidRDefault="00106642">
            <w:pPr>
              <w:rPr>
                <w:rFonts w:asciiTheme="minorEastAsia" w:hAnsiTheme="minorEastAsia"/>
                <w:sz w:val="28"/>
                <w:szCs w:val="28"/>
              </w:rPr>
            </w:pPr>
          </w:p>
        </w:tc>
      </w:tr>
      <w:tr w:rsidR="00106642">
        <w:tc>
          <w:tcPr>
            <w:tcW w:w="817" w:type="dxa"/>
          </w:tcPr>
          <w:p w:rsidR="00106642" w:rsidRDefault="00106642">
            <w:pPr>
              <w:rPr>
                <w:rFonts w:asciiTheme="minorEastAsia" w:hAnsiTheme="minorEastAsia"/>
                <w:sz w:val="28"/>
                <w:szCs w:val="28"/>
              </w:rPr>
            </w:pPr>
          </w:p>
        </w:tc>
        <w:tc>
          <w:tcPr>
            <w:tcW w:w="1386" w:type="dxa"/>
          </w:tcPr>
          <w:p w:rsidR="00106642" w:rsidRDefault="00106642">
            <w:pPr>
              <w:rPr>
                <w:rFonts w:asciiTheme="minorEastAsia" w:hAnsiTheme="minorEastAsia"/>
                <w:sz w:val="28"/>
                <w:szCs w:val="28"/>
              </w:rPr>
            </w:pPr>
          </w:p>
        </w:tc>
        <w:tc>
          <w:tcPr>
            <w:tcW w:w="992" w:type="dxa"/>
          </w:tcPr>
          <w:p w:rsidR="00106642" w:rsidRDefault="00106642">
            <w:pPr>
              <w:rPr>
                <w:rFonts w:asciiTheme="minorEastAsia" w:hAnsiTheme="minorEastAsia"/>
                <w:sz w:val="28"/>
                <w:szCs w:val="28"/>
              </w:rPr>
            </w:pPr>
          </w:p>
        </w:tc>
        <w:tc>
          <w:tcPr>
            <w:tcW w:w="1804" w:type="dxa"/>
          </w:tcPr>
          <w:p w:rsidR="00106642" w:rsidRDefault="00106642">
            <w:pPr>
              <w:rPr>
                <w:rFonts w:asciiTheme="minorEastAsia" w:hAnsiTheme="minorEastAsia"/>
                <w:sz w:val="28"/>
                <w:szCs w:val="28"/>
              </w:rPr>
            </w:pPr>
          </w:p>
        </w:tc>
        <w:tc>
          <w:tcPr>
            <w:tcW w:w="3189" w:type="dxa"/>
          </w:tcPr>
          <w:p w:rsidR="00106642" w:rsidRDefault="00106642">
            <w:pPr>
              <w:rPr>
                <w:rFonts w:asciiTheme="minorEastAsia" w:hAnsiTheme="minorEastAsia"/>
                <w:sz w:val="28"/>
                <w:szCs w:val="28"/>
              </w:rPr>
            </w:pPr>
          </w:p>
        </w:tc>
      </w:tr>
    </w:tbl>
    <w:p w:rsidR="00106642" w:rsidRDefault="00D523E2">
      <w:pPr>
        <w:rPr>
          <w:rFonts w:asciiTheme="minorEastAsia" w:hAnsiTheme="minorEastAsia"/>
          <w:sz w:val="28"/>
          <w:szCs w:val="28"/>
        </w:rPr>
      </w:pPr>
      <w:r>
        <w:rPr>
          <w:rFonts w:asciiTheme="minorEastAsia" w:hAnsiTheme="minorEastAsia" w:hint="eastAsia"/>
          <w:sz w:val="28"/>
          <w:szCs w:val="28"/>
        </w:rPr>
        <w:t>单位改制基准日：</w:t>
      </w:r>
      <w:r>
        <w:rPr>
          <w:rFonts w:asciiTheme="minorEastAsia" w:hAnsiTheme="minorEastAsia" w:hint="eastAsia"/>
          <w:sz w:val="28"/>
          <w:szCs w:val="28"/>
        </w:rPr>
        <w:t xml:space="preserve">          </w:t>
      </w:r>
      <w:r>
        <w:rPr>
          <w:rFonts w:asciiTheme="minorEastAsia" w:hAnsiTheme="minorEastAsia" w:hint="eastAsia"/>
          <w:sz w:val="28"/>
          <w:szCs w:val="28"/>
        </w:rPr>
        <w:t>填表人：</w:t>
      </w:r>
      <w:r>
        <w:rPr>
          <w:rFonts w:asciiTheme="minorEastAsia" w:hAnsiTheme="minorEastAsia" w:hint="eastAsia"/>
          <w:sz w:val="28"/>
          <w:szCs w:val="28"/>
        </w:rPr>
        <w:t xml:space="preserve">              </w:t>
      </w:r>
      <w:r>
        <w:rPr>
          <w:rFonts w:asciiTheme="minorEastAsia" w:hAnsiTheme="minorEastAsia" w:hint="eastAsia"/>
          <w:sz w:val="28"/>
          <w:szCs w:val="28"/>
        </w:rPr>
        <w:t>手机号码：</w:t>
      </w:r>
    </w:p>
    <w:p w:rsidR="00106642" w:rsidRDefault="00D523E2">
      <w:pPr>
        <w:ind w:left="1120" w:hangingChars="400" w:hanging="1120"/>
        <w:rPr>
          <w:rFonts w:asciiTheme="minorEastAsia" w:hAnsiTheme="minorEastAsia"/>
          <w:sz w:val="28"/>
          <w:szCs w:val="28"/>
        </w:rPr>
      </w:pPr>
      <w:r>
        <w:rPr>
          <w:rFonts w:asciiTheme="minorEastAsia" w:hAnsiTheme="minorEastAsia" w:hint="eastAsia"/>
          <w:sz w:val="28"/>
          <w:szCs w:val="28"/>
        </w:rPr>
        <w:t>填表说明</w:t>
      </w:r>
      <w:r>
        <w:rPr>
          <w:rFonts w:asciiTheme="minorEastAsia" w:hAnsiTheme="minorEastAsia" w:hint="eastAsia"/>
          <w:sz w:val="28"/>
          <w:szCs w:val="28"/>
        </w:rPr>
        <w:t>：</w:t>
      </w:r>
      <w:r>
        <w:rPr>
          <w:rFonts w:asciiTheme="minorEastAsia" w:hAnsiTheme="minorEastAsia" w:hint="eastAsia"/>
          <w:sz w:val="28"/>
          <w:szCs w:val="28"/>
        </w:rPr>
        <w:t>1.</w:t>
      </w:r>
      <w:r>
        <w:rPr>
          <w:rFonts w:asciiTheme="minorEastAsia" w:hAnsiTheme="minorEastAsia" w:hint="eastAsia"/>
          <w:sz w:val="28"/>
          <w:szCs w:val="28"/>
        </w:rPr>
        <w:t>本表仅统计本单位改制以后至</w:t>
      </w:r>
      <w:r>
        <w:rPr>
          <w:rFonts w:asciiTheme="minorEastAsia" w:hAnsiTheme="minorEastAsia" w:hint="eastAsia"/>
          <w:sz w:val="28"/>
          <w:szCs w:val="28"/>
        </w:rPr>
        <w:t>20</w:t>
      </w:r>
      <w:r>
        <w:rPr>
          <w:rFonts w:asciiTheme="minorEastAsia" w:hAnsiTheme="minorEastAsia" w:hint="eastAsia"/>
          <w:sz w:val="28"/>
          <w:szCs w:val="28"/>
        </w:rPr>
        <w:t>0</w:t>
      </w:r>
      <w:r>
        <w:rPr>
          <w:rFonts w:asciiTheme="minorEastAsia" w:hAnsiTheme="minorEastAsia" w:hint="eastAsia"/>
          <w:sz w:val="28"/>
          <w:szCs w:val="28"/>
        </w:rPr>
        <w:t>5</w:t>
      </w:r>
      <w:r>
        <w:rPr>
          <w:rFonts w:asciiTheme="minorEastAsia" w:hAnsiTheme="minorEastAsia" w:hint="eastAsia"/>
          <w:sz w:val="28"/>
          <w:szCs w:val="28"/>
        </w:rPr>
        <w:t>年</w:t>
      </w:r>
      <w:r>
        <w:rPr>
          <w:rFonts w:asciiTheme="minorEastAsia" w:hAnsiTheme="minorEastAsia" w:hint="eastAsia"/>
          <w:sz w:val="28"/>
          <w:szCs w:val="28"/>
        </w:rPr>
        <w:t>12</w:t>
      </w:r>
      <w:r>
        <w:rPr>
          <w:rFonts w:asciiTheme="minorEastAsia" w:hAnsiTheme="minorEastAsia" w:hint="eastAsia"/>
          <w:sz w:val="28"/>
          <w:szCs w:val="28"/>
        </w:rPr>
        <w:t>月</w:t>
      </w:r>
      <w:r>
        <w:rPr>
          <w:rFonts w:asciiTheme="minorEastAsia" w:hAnsiTheme="minorEastAsia" w:hint="eastAsia"/>
          <w:sz w:val="28"/>
          <w:szCs w:val="28"/>
        </w:rPr>
        <w:t>31</w:t>
      </w:r>
      <w:r>
        <w:rPr>
          <w:rFonts w:asciiTheme="minorEastAsia" w:hAnsiTheme="minorEastAsia" w:hint="eastAsia"/>
          <w:sz w:val="28"/>
          <w:szCs w:val="28"/>
        </w:rPr>
        <w:t>日期间退休，并享受事业待遇的退休人员情况。</w:t>
      </w:r>
    </w:p>
    <w:p w:rsidR="00106642" w:rsidRDefault="00D523E2">
      <w:pPr>
        <w:ind w:leftChars="400" w:left="1120" w:hangingChars="100" w:hanging="280"/>
        <w:rPr>
          <w:rFonts w:asciiTheme="minorEastAsia" w:hAnsiTheme="minorEastAsia"/>
          <w:sz w:val="28"/>
          <w:szCs w:val="28"/>
        </w:rPr>
      </w:pPr>
      <w:r>
        <w:rPr>
          <w:rFonts w:asciiTheme="minorEastAsia" w:hAnsiTheme="minorEastAsia" w:hint="eastAsia"/>
          <w:sz w:val="28"/>
          <w:szCs w:val="28"/>
        </w:rPr>
        <w:t>2.</w:t>
      </w:r>
      <w:r>
        <w:rPr>
          <w:rFonts w:asciiTheme="minorEastAsia" w:hAnsiTheme="minorEastAsia" w:hint="eastAsia"/>
          <w:sz w:val="28"/>
          <w:szCs w:val="28"/>
        </w:rPr>
        <w:t>改制基准日是指浙江省科学技术厅与浙江省人民政府经济体制改革办公室批准的日期。</w:t>
      </w:r>
    </w:p>
    <w:p w:rsidR="00106642" w:rsidRDefault="00D523E2">
      <w:pPr>
        <w:ind w:firstLineChars="300" w:firstLine="840"/>
        <w:rPr>
          <w:rFonts w:asciiTheme="minorEastAsia" w:hAnsiTheme="minorEastAsia"/>
          <w:sz w:val="28"/>
          <w:szCs w:val="28"/>
        </w:rPr>
      </w:pPr>
      <w:r>
        <w:rPr>
          <w:rFonts w:asciiTheme="minorEastAsia" w:hAnsiTheme="minorEastAsia" w:hint="eastAsia"/>
          <w:sz w:val="28"/>
          <w:szCs w:val="28"/>
        </w:rPr>
        <w:t>3.</w:t>
      </w:r>
      <w:r>
        <w:rPr>
          <w:rFonts w:asciiTheme="minorEastAsia" w:hAnsiTheme="minorEastAsia" w:hint="eastAsia"/>
          <w:sz w:val="28"/>
          <w:szCs w:val="28"/>
        </w:rPr>
        <w:t>退休时间是指退休审批表中所列的退休日期。</w:t>
      </w:r>
    </w:p>
    <w:p w:rsidR="00106642" w:rsidRPr="00D523E2" w:rsidRDefault="00D523E2">
      <w:pPr>
        <w:ind w:firstLineChars="300" w:firstLine="840"/>
        <w:rPr>
          <w:rFonts w:asciiTheme="minorEastAsia" w:hAnsiTheme="minorEastAsia"/>
          <w:sz w:val="28"/>
          <w:szCs w:val="28"/>
        </w:rPr>
      </w:pPr>
      <w:r w:rsidRPr="00D523E2">
        <w:rPr>
          <w:rFonts w:asciiTheme="minorEastAsia" w:hAnsiTheme="minorEastAsia" w:hint="eastAsia"/>
          <w:sz w:val="28"/>
          <w:szCs w:val="28"/>
        </w:rPr>
        <w:fldChar w:fldCharType="begin"/>
      </w:r>
      <w:r w:rsidRPr="00D523E2">
        <w:rPr>
          <w:rFonts w:asciiTheme="minorEastAsia" w:hAnsiTheme="minorEastAsia" w:hint="eastAsia"/>
          <w:sz w:val="28"/>
          <w:szCs w:val="28"/>
        </w:rPr>
        <w:instrText xml:space="preserve"> HYPERLINK "mailto:4.</w:instrText>
      </w:r>
      <w:r w:rsidRPr="00D523E2">
        <w:rPr>
          <w:rFonts w:asciiTheme="minorEastAsia" w:hAnsiTheme="minorEastAsia" w:hint="eastAsia"/>
          <w:sz w:val="28"/>
          <w:szCs w:val="28"/>
        </w:rPr>
        <w:instrText>本表于</w:instrText>
      </w:r>
      <w:r w:rsidRPr="00D523E2">
        <w:rPr>
          <w:rFonts w:asciiTheme="minorEastAsia" w:hAnsiTheme="minorEastAsia" w:hint="eastAsia"/>
          <w:sz w:val="28"/>
          <w:szCs w:val="28"/>
        </w:rPr>
        <w:instrText>2017</w:instrText>
      </w:r>
      <w:r w:rsidRPr="00D523E2">
        <w:rPr>
          <w:rFonts w:asciiTheme="minorEastAsia" w:hAnsiTheme="minorEastAsia" w:hint="eastAsia"/>
          <w:sz w:val="28"/>
          <w:szCs w:val="28"/>
        </w:rPr>
        <w:instrText>年</w:instrText>
      </w:r>
      <w:r w:rsidRPr="00D523E2">
        <w:rPr>
          <w:rFonts w:asciiTheme="minorEastAsia" w:hAnsiTheme="minorEastAsia" w:hint="eastAsia"/>
          <w:sz w:val="28"/>
          <w:szCs w:val="28"/>
        </w:rPr>
        <w:instrText>9</w:instrText>
      </w:r>
      <w:r w:rsidRPr="00D523E2">
        <w:rPr>
          <w:rFonts w:asciiTheme="minorEastAsia" w:hAnsiTheme="minorEastAsia" w:hint="eastAsia"/>
          <w:sz w:val="28"/>
          <w:szCs w:val="28"/>
        </w:rPr>
        <w:instrText>月</w:instrText>
      </w:r>
      <w:r w:rsidRPr="00D523E2">
        <w:rPr>
          <w:rFonts w:asciiTheme="minorEastAsia" w:hAnsiTheme="minorEastAsia" w:hint="eastAsia"/>
          <w:sz w:val="28"/>
          <w:szCs w:val="28"/>
        </w:rPr>
        <w:instrText>28</w:instrText>
      </w:r>
      <w:r w:rsidRPr="00D523E2">
        <w:rPr>
          <w:rFonts w:asciiTheme="minorEastAsia" w:hAnsiTheme="minorEastAsia" w:hint="eastAsia"/>
          <w:sz w:val="28"/>
          <w:szCs w:val="28"/>
        </w:rPr>
        <w:instrText>日前发送至</w:instrText>
      </w:r>
      <w:r w:rsidRPr="00D523E2">
        <w:rPr>
          <w:rFonts w:asciiTheme="minorEastAsia" w:hAnsiTheme="minorEastAsia" w:hint="eastAsia"/>
          <w:sz w:val="28"/>
          <w:szCs w:val="28"/>
        </w:rPr>
        <w:instrText xml:space="preserve">416015256@QQ.com" </w:instrText>
      </w:r>
      <w:r w:rsidRPr="00D523E2">
        <w:rPr>
          <w:rFonts w:asciiTheme="minorEastAsia" w:hAnsiTheme="minorEastAsia" w:hint="eastAsia"/>
          <w:sz w:val="28"/>
          <w:szCs w:val="28"/>
        </w:rPr>
        <w:fldChar w:fldCharType="separate"/>
      </w:r>
      <w:r w:rsidRPr="00D523E2">
        <w:rPr>
          <w:rStyle w:val="a7"/>
          <w:rFonts w:asciiTheme="minorEastAsia" w:hAnsiTheme="minorEastAsia" w:hint="eastAsia"/>
          <w:color w:val="auto"/>
          <w:sz w:val="28"/>
          <w:szCs w:val="28"/>
          <w:u w:val="none"/>
        </w:rPr>
        <w:t>4.</w:t>
      </w:r>
      <w:r w:rsidRPr="00D523E2">
        <w:rPr>
          <w:rStyle w:val="a7"/>
          <w:rFonts w:asciiTheme="minorEastAsia" w:hAnsiTheme="minorEastAsia" w:hint="eastAsia"/>
          <w:color w:val="auto"/>
          <w:sz w:val="28"/>
          <w:szCs w:val="28"/>
          <w:u w:val="none"/>
        </w:rPr>
        <w:t>本表于</w:t>
      </w:r>
      <w:r w:rsidRPr="00D523E2">
        <w:rPr>
          <w:rStyle w:val="a7"/>
          <w:rFonts w:asciiTheme="minorEastAsia" w:hAnsiTheme="minorEastAsia" w:hint="eastAsia"/>
          <w:color w:val="auto"/>
          <w:sz w:val="28"/>
          <w:szCs w:val="28"/>
          <w:u w:val="none"/>
        </w:rPr>
        <w:t>2017</w:t>
      </w:r>
      <w:r w:rsidRPr="00D523E2">
        <w:rPr>
          <w:rStyle w:val="a7"/>
          <w:rFonts w:asciiTheme="minorEastAsia" w:hAnsiTheme="minorEastAsia" w:hint="eastAsia"/>
          <w:color w:val="auto"/>
          <w:sz w:val="28"/>
          <w:szCs w:val="28"/>
          <w:u w:val="none"/>
        </w:rPr>
        <w:t>年</w:t>
      </w:r>
      <w:r w:rsidRPr="00D523E2">
        <w:rPr>
          <w:rStyle w:val="a7"/>
          <w:rFonts w:asciiTheme="minorEastAsia" w:hAnsiTheme="minorEastAsia" w:hint="eastAsia"/>
          <w:color w:val="auto"/>
          <w:sz w:val="28"/>
          <w:szCs w:val="28"/>
          <w:u w:val="none"/>
        </w:rPr>
        <w:t>9</w:t>
      </w:r>
      <w:r w:rsidRPr="00D523E2">
        <w:rPr>
          <w:rStyle w:val="a7"/>
          <w:rFonts w:asciiTheme="minorEastAsia" w:hAnsiTheme="minorEastAsia" w:hint="eastAsia"/>
          <w:color w:val="auto"/>
          <w:sz w:val="28"/>
          <w:szCs w:val="28"/>
          <w:u w:val="none"/>
        </w:rPr>
        <w:t>月</w:t>
      </w:r>
      <w:r w:rsidRPr="00D523E2">
        <w:rPr>
          <w:rStyle w:val="a7"/>
          <w:rFonts w:asciiTheme="minorEastAsia" w:hAnsiTheme="minorEastAsia" w:hint="eastAsia"/>
          <w:color w:val="auto"/>
          <w:sz w:val="28"/>
          <w:szCs w:val="28"/>
          <w:u w:val="none"/>
        </w:rPr>
        <w:t>28</w:t>
      </w:r>
      <w:r w:rsidRPr="00D523E2">
        <w:rPr>
          <w:rStyle w:val="a7"/>
          <w:rFonts w:asciiTheme="minorEastAsia" w:hAnsiTheme="minorEastAsia" w:hint="eastAsia"/>
          <w:color w:val="auto"/>
          <w:sz w:val="28"/>
          <w:szCs w:val="28"/>
          <w:u w:val="none"/>
        </w:rPr>
        <w:t>日前发送至416015256@qq</w:t>
      </w:r>
      <w:r w:rsidRPr="00D523E2">
        <w:rPr>
          <w:rStyle w:val="a7"/>
          <w:rFonts w:asciiTheme="minorEastAsia" w:hAnsiTheme="minorEastAsia" w:hint="eastAsia"/>
          <w:color w:val="auto"/>
          <w:sz w:val="28"/>
          <w:szCs w:val="28"/>
          <w:u w:val="none"/>
        </w:rPr>
        <w:t>.</w:t>
      </w:r>
      <w:r w:rsidRPr="00D523E2">
        <w:rPr>
          <w:rStyle w:val="a7"/>
          <w:rFonts w:asciiTheme="minorEastAsia" w:hAnsiTheme="minorEastAsia" w:hint="eastAsia"/>
          <w:color w:val="auto"/>
          <w:sz w:val="28"/>
          <w:szCs w:val="28"/>
          <w:u w:val="none"/>
        </w:rPr>
        <w:t>com</w:t>
      </w:r>
      <w:r w:rsidRPr="00D523E2">
        <w:rPr>
          <w:rFonts w:asciiTheme="minorEastAsia" w:hAnsiTheme="minorEastAsia" w:hint="eastAsia"/>
          <w:sz w:val="28"/>
          <w:szCs w:val="28"/>
        </w:rPr>
        <w:fldChar w:fldCharType="end"/>
      </w:r>
      <w:r>
        <w:rPr>
          <w:rFonts w:asciiTheme="minorEastAsia" w:hAnsiTheme="minorEastAsia" w:hint="eastAsia"/>
          <w:sz w:val="28"/>
          <w:szCs w:val="28"/>
        </w:rPr>
        <w:t>。</w:t>
      </w:r>
      <w:bookmarkStart w:id="0" w:name="_GoBack"/>
      <w:bookmarkEnd w:id="0"/>
    </w:p>
    <w:p w:rsidR="00106642" w:rsidRDefault="00D523E2">
      <w:pPr>
        <w:ind w:firstLineChars="1500" w:firstLine="4200"/>
        <w:rPr>
          <w:rFonts w:asciiTheme="minorEastAsia" w:hAnsiTheme="minorEastAsia"/>
          <w:sz w:val="28"/>
          <w:szCs w:val="28"/>
        </w:rPr>
      </w:pPr>
      <w:r>
        <w:rPr>
          <w:rFonts w:asciiTheme="minorEastAsia" w:hAnsiTheme="minorEastAsia" w:hint="eastAsia"/>
          <w:sz w:val="28"/>
          <w:szCs w:val="28"/>
        </w:rPr>
        <w:t>浙江省科研院所联合会</w:t>
      </w:r>
    </w:p>
    <w:p w:rsidR="00106642" w:rsidRDefault="00D523E2">
      <w:pPr>
        <w:ind w:firstLineChars="1500" w:firstLine="4200"/>
        <w:rPr>
          <w:rFonts w:asciiTheme="minorEastAsia" w:hAnsiTheme="minorEastAsia"/>
          <w:sz w:val="28"/>
          <w:szCs w:val="28"/>
        </w:rPr>
      </w:pPr>
      <w:r>
        <w:rPr>
          <w:rFonts w:asciiTheme="minorEastAsia" w:hAnsiTheme="minorEastAsia" w:hint="eastAsia"/>
          <w:sz w:val="28"/>
          <w:szCs w:val="28"/>
        </w:rPr>
        <w:t>二</w:t>
      </w:r>
      <w:proofErr w:type="gramStart"/>
      <w:r>
        <w:rPr>
          <w:rFonts w:asciiTheme="minorEastAsia" w:hAnsiTheme="minorEastAsia" w:hint="eastAsia"/>
          <w:sz w:val="28"/>
          <w:szCs w:val="28"/>
        </w:rPr>
        <w:t>0</w:t>
      </w:r>
      <w:r>
        <w:rPr>
          <w:rFonts w:asciiTheme="minorEastAsia" w:hAnsiTheme="minorEastAsia" w:hint="eastAsia"/>
          <w:sz w:val="28"/>
          <w:szCs w:val="28"/>
        </w:rPr>
        <w:t>一</w:t>
      </w:r>
      <w:proofErr w:type="gramEnd"/>
      <w:r>
        <w:rPr>
          <w:rFonts w:asciiTheme="minorEastAsia" w:hAnsiTheme="minorEastAsia" w:hint="eastAsia"/>
          <w:sz w:val="28"/>
          <w:szCs w:val="28"/>
        </w:rPr>
        <w:t>七年九月二十五日</w:t>
      </w:r>
    </w:p>
    <w:sectPr w:rsidR="0010664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601472"/>
    <w:rsid w:val="00003ABE"/>
    <w:rsid w:val="00003C7B"/>
    <w:rsid w:val="00003E34"/>
    <w:rsid w:val="00004AF3"/>
    <w:rsid w:val="00004B29"/>
    <w:rsid w:val="00015781"/>
    <w:rsid w:val="00027A25"/>
    <w:rsid w:val="000375C0"/>
    <w:rsid w:val="00041087"/>
    <w:rsid w:val="000536FF"/>
    <w:rsid w:val="00053C3C"/>
    <w:rsid w:val="00055111"/>
    <w:rsid w:val="00060C64"/>
    <w:rsid w:val="000627CC"/>
    <w:rsid w:val="000660C3"/>
    <w:rsid w:val="00082D63"/>
    <w:rsid w:val="00086342"/>
    <w:rsid w:val="00086C5C"/>
    <w:rsid w:val="00087FD3"/>
    <w:rsid w:val="00096AF2"/>
    <w:rsid w:val="00096E09"/>
    <w:rsid w:val="000C2912"/>
    <w:rsid w:val="000C2F40"/>
    <w:rsid w:val="000C7A10"/>
    <w:rsid w:val="000D0ED0"/>
    <w:rsid w:val="000D1BA9"/>
    <w:rsid w:val="000D3446"/>
    <w:rsid w:val="000D7A63"/>
    <w:rsid w:val="000E2B90"/>
    <w:rsid w:val="000E3268"/>
    <w:rsid w:val="000E52DD"/>
    <w:rsid w:val="000E54FC"/>
    <w:rsid w:val="000E6F0A"/>
    <w:rsid w:val="000F1CF3"/>
    <w:rsid w:val="000F7057"/>
    <w:rsid w:val="00100993"/>
    <w:rsid w:val="00106642"/>
    <w:rsid w:val="00107CC7"/>
    <w:rsid w:val="001133E6"/>
    <w:rsid w:val="001179F0"/>
    <w:rsid w:val="001208F7"/>
    <w:rsid w:val="001212FC"/>
    <w:rsid w:val="00130C68"/>
    <w:rsid w:val="00131AFE"/>
    <w:rsid w:val="00143AB3"/>
    <w:rsid w:val="00146C12"/>
    <w:rsid w:val="0015535F"/>
    <w:rsid w:val="001816FA"/>
    <w:rsid w:val="00183990"/>
    <w:rsid w:val="00184330"/>
    <w:rsid w:val="001848A7"/>
    <w:rsid w:val="0018659C"/>
    <w:rsid w:val="00191767"/>
    <w:rsid w:val="00197484"/>
    <w:rsid w:val="001A1A67"/>
    <w:rsid w:val="001B067D"/>
    <w:rsid w:val="001B0877"/>
    <w:rsid w:val="001B0AC2"/>
    <w:rsid w:val="001C4AAD"/>
    <w:rsid w:val="001E4FA6"/>
    <w:rsid w:val="001F1729"/>
    <w:rsid w:val="001F611D"/>
    <w:rsid w:val="00202657"/>
    <w:rsid w:val="002028D3"/>
    <w:rsid w:val="002046DB"/>
    <w:rsid w:val="002110DB"/>
    <w:rsid w:val="00212DCB"/>
    <w:rsid w:val="002217E3"/>
    <w:rsid w:val="00224089"/>
    <w:rsid w:val="00224B00"/>
    <w:rsid w:val="0023528A"/>
    <w:rsid w:val="002354FC"/>
    <w:rsid w:val="00236D78"/>
    <w:rsid w:val="00240928"/>
    <w:rsid w:val="00241F45"/>
    <w:rsid w:val="00243941"/>
    <w:rsid w:val="002456FD"/>
    <w:rsid w:val="00266519"/>
    <w:rsid w:val="002A4D33"/>
    <w:rsid w:val="002A5CCB"/>
    <w:rsid w:val="002B3FDA"/>
    <w:rsid w:val="002C071F"/>
    <w:rsid w:val="002C18E1"/>
    <w:rsid w:val="002D1278"/>
    <w:rsid w:val="002D2735"/>
    <w:rsid w:val="002E0C5C"/>
    <w:rsid w:val="002E26C3"/>
    <w:rsid w:val="002F0EBF"/>
    <w:rsid w:val="002F574B"/>
    <w:rsid w:val="002F5B1D"/>
    <w:rsid w:val="002F746D"/>
    <w:rsid w:val="00311599"/>
    <w:rsid w:val="00312DBF"/>
    <w:rsid w:val="00313FDA"/>
    <w:rsid w:val="0031657D"/>
    <w:rsid w:val="00324604"/>
    <w:rsid w:val="00327CA8"/>
    <w:rsid w:val="00333B52"/>
    <w:rsid w:val="0034266E"/>
    <w:rsid w:val="003461E4"/>
    <w:rsid w:val="00352F72"/>
    <w:rsid w:val="00362915"/>
    <w:rsid w:val="003808AE"/>
    <w:rsid w:val="0038103F"/>
    <w:rsid w:val="003861B9"/>
    <w:rsid w:val="00390D65"/>
    <w:rsid w:val="003910BA"/>
    <w:rsid w:val="00392705"/>
    <w:rsid w:val="003A1E98"/>
    <w:rsid w:val="003A2043"/>
    <w:rsid w:val="003A3BB8"/>
    <w:rsid w:val="003B1BAB"/>
    <w:rsid w:val="003B5039"/>
    <w:rsid w:val="003B6707"/>
    <w:rsid w:val="003B704D"/>
    <w:rsid w:val="003C1BBC"/>
    <w:rsid w:val="003C5891"/>
    <w:rsid w:val="003D4EB5"/>
    <w:rsid w:val="003F07D0"/>
    <w:rsid w:val="00405D74"/>
    <w:rsid w:val="00416929"/>
    <w:rsid w:val="004223E1"/>
    <w:rsid w:val="00427877"/>
    <w:rsid w:val="00434CB1"/>
    <w:rsid w:val="004359AC"/>
    <w:rsid w:val="00437366"/>
    <w:rsid w:val="0045362A"/>
    <w:rsid w:val="0045667E"/>
    <w:rsid w:val="004613FB"/>
    <w:rsid w:val="00467324"/>
    <w:rsid w:val="00467480"/>
    <w:rsid w:val="00467E1F"/>
    <w:rsid w:val="00470AAD"/>
    <w:rsid w:val="004735DA"/>
    <w:rsid w:val="00474139"/>
    <w:rsid w:val="004769B0"/>
    <w:rsid w:val="0047720B"/>
    <w:rsid w:val="00486D52"/>
    <w:rsid w:val="004873E8"/>
    <w:rsid w:val="004952B3"/>
    <w:rsid w:val="004A1069"/>
    <w:rsid w:val="004A28EE"/>
    <w:rsid w:val="004A7C01"/>
    <w:rsid w:val="004D5C6E"/>
    <w:rsid w:val="00511EB0"/>
    <w:rsid w:val="00512283"/>
    <w:rsid w:val="0051373D"/>
    <w:rsid w:val="00524CE0"/>
    <w:rsid w:val="00530A55"/>
    <w:rsid w:val="005473CF"/>
    <w:rsid w:val="00547C95"/>
    <w:rsid w:val="0056665B"/>
    <w:rsid w:val="00576CF4"/>
    <w:rsid w:val="00596439"/>
    <w:rsid w:val="005A4F20"/>
    <w:rsid w:val="005B2E01"/>
    <w:rsid w:val="005B4B5E"/>
    <w:rsid w:val="005C6066"/>
    <w:rsid w:val="005D08CB"/>
    <w:rsid w:val="00601472"/>
    <w:rsid w:val="00602295"/>
    <w:rsid w:val="00603BB0"/>
    <w:rsid w:val="006069F2"/>
    <w:rsid w:val="00610D12"/>
    <w:rsid w:val="00614E22"/>
    <w:rsid w:val="006232DF"/>
    <w:rsid w:val="0063079E"/>
    <w:rsid w:val="006403CB"/>
    <w:rsid w:val="00654E98"/>
    <w:rsid w:val="006570A4"/>
    <w:rsid w:val="00662D60"/>
    <w:rsid w:val="00667BA0"/>
    <w:rsid w:val="00680F8A"/>
    <w:rsid w:val="00681305"/>
    <w:rsid w:val="006842A4"/>
    <w:rsid w:val="0068454E"/>
    <w:rsid w:val="00694795"/>
    <w:rsid w:val="00697F7E"/>
    <w:rsid w:val="006A62AD"/>
    <w:rsid w:val="006A71DB"/>
    <w:rsid w:val="006C4F8C"/>
    <w:rsid w:val="006C6EA5"/>
    <w:rsid w:val="006D03B5"/>
    <w:rsid w:val="006D6890"/>
    <w:rsid w:val="006D7F01"/>
    <w:rsid w:val="006E071A"/>
    <w:rsid w:val="00705022"/>
    <w:rsid w:val="00705EF1"/>
    <w:rsid w:val="00707F42"/>
    <w:rsid w:val="00711227"/>
    <w:rsid w:val="00717AC9"/>
    <w:rsid w:val="007209CC"/>
    <w:rsid w:val="00722411"/>
    <w:rsid w:val="00725E10"/>
    <w:rsid w:val="00735794"/>
    <w:rsid w:val="00735F58"/>
    <w:rsid w:val="00745948"/>
    <w:rsid w:val="00745EF7"/>
    <w:rsid w:val="00760F86"/>
    <w:rsid w:val="00763269"/>
    <w:rsid w:val="007644E3"/>
    <w:rsid w:val="00766CF4"/>
    <w:rsid w:val="00774AD0"/>
    <w:rsid w:val="0078426E"/>
    <w:rsid w:val="00785530"/>
    <w:rsid w:val="00790968"/>
    <w:rsid w:val="007978BD"/>
    <w:rsid w:val="00797FAF"/>
    <w:rsid w:val="007A1B66"/>
    <w:rsid w:val="007A5AC0"/>
    <w:rsid w:val="007B0C8F"/>
    <w:rsid w:val="007B4774"/>
    <w:rsid w:val="007C7FF5"/>
    <w:rsid w:val="007D318D"/>
    <w:rsid w:val="007D5537"/>
    <w:rsid w:val="007E2824"/>
    <w:rsid w:val="007F0B11"/>
    <w:rsid w:val="00800D94"/>
    <w:rsid w:val="0080592D"/>
    <w:rsid w:val="00812675"/>
    <w:rsid w:val="00816BF0"/>
    <w:rsid w:val="008239F8"/>
    <w:rsid w:val="00831759"/>
    <w:rsid w:val="0083524D"/>
    <w:rsid w:val="00837C48"/>
    <w:rsid w:val="00850DD1"/>
    <w:rsid w:val="00851E2B"/>
    <w:rsid w:val="00853FC8"/>
    <w:rsid w:val="008619C8"/>
    <w:rsid w:val="00867FA9"/>
    <w:rsid w:val="0087210D"/>
    <w:rsid w:val="00873581"/>
    <w:rsid w:val="008828F1"/>
    <w:rsid w:val="00893274"/>
    <w:rsid w:val="00894F07"/>
    <w:rsid w:val="008B2E41"/>
    <w:rsid w:val="008B7F5C"/>
    <w:rsid w:val="008C3334"/>
    <w:rsid w:val="008D29C4"/>
    <w:rsid w:val="008D2B5B"/>
    <w:rsid w:val="008D3CEA"/>
    <w:rsid w:val="008D4707"/>
    <w:rsid w:val="008D4BD6"/>
    <w:rsid w:val="008E4E19"/>
    <w:rsid w:val="008E6161"/>
    <w:rsid w:val="008E76C2"/>
    <w:rsid w:val="008E7FE8"/>
    <w:rsid w:val="009001F9"/>
    <w:rsid w:val="00916B4B"/>
    <w:rsid w:val="00921F0C"/>
    <w:rsid w:val="009256D7"/>
    <w:rsid w:val="00925BB1"/>
    <w:rsid w:val="00932CF7"/>
    <w:rsid w:val="0093645E"/>
    <w:rsid w:val="009370D9"/>
    <w:rsid w:val="0094783F"/>
    <w:rsid w:val="0095174D"/>
    <w:rsid w:val="009531B4"/>
    <w:rsid w:val="009706A8"/>
    <w:rsid w:val="00981324"/>
    <w:rsid w:val="009902CA"/>
    <w:rsid w:val="00991BEC"/>
    <w:rsid w:val="009961B9"/>
    <w:rsid w:val="009A0ACD"/>
    <w:rsid w:val="009A329F"/>
    <w:rsid w:val="009A6A9E"/>
    <w:rsid w:val="009A6CE8"/>
    <w:rsid w:val="009B1695"/>
    <w:rsid w:val="009B6A59"/>
    <w:rsid w:val="009D1E2C"/>
    <w:rsid w:val="00A02D43"/>
    <w:rsid w:val="00A050D1"/>
    <w:rsid w:val="00A07AFE"/>
    <w:rsid w:val="00A34E1B"/>
    <w:rsid w:val="00A404AB"/>
    <w:rsid w:val="00A60472"/>
    <w:rsid w:val="00A62027"/>
    <w:rsid w:val="00A658E2"/>
    <w:rsid w:val="00A679D0"/>
    <w:rsid w:val="00A74073"/>
    <w:rsid w:val="00A8135D"/>
    <w:rsid w:val="00A83C47"/>
    <w:rsid w:val="00A9017D"/>
    <w:rsid w:val="00A95C2F"/>
    <w:rsid w:val="00A96228"/>
    <w:rsid w:val="00AA22D5"/>
    <w:rsid w:val="00AA72C3"/>
    <w:rsid w:val="00AA7E3E"/>
    <w:rsid w:val="00AB4863"/>
    <w:rsid w:val="00AC26FF"/>
    <w:rsid w:val="00AC42D9"/>
    <w:rsid w:val="00AE3844"/>
    <w:rsid w:val="00AE4F6A"/>
    <w:rsid w:val="00AF6204"/>
    <w:rsid w:val="00B04D2D"/>
    <w:rsid w:val="00B06964"/>
    <w:rsid w:val="00B10CD6"/>
    <w:rsid w:val="00B21B18"/>
    <w:rsid w:val="00B32D7D"/>
    <w:rsid w:val="00B4572C"/>
    <w:rsid w:val="00B45845"/>
    <w:rsid w:val="00B7051F"/>
    <w:rsid w:val="00B767C2"/>
    <w:rsid w:val="00B76CAA"/>
    <w:rsid w:val="00B82C42"/>
    <w:rsid w:val="00B96F0F"/>
    <w:rsid w:val="00BA05C5"/>
    <w:rsid w:val="00BA2AC2"/>
    <w:rsid w:val="00BA671F"/>
    <w:rsid w:val="00BB2B9A"/>
    <w:rsid w:val="00BB648A"/>
    <w:rsid w:val="00BB6D1A"/>
    <w:rsid w:val="00BC1D57"/>
    <w:rsid w:val="00BC31FE"/>
    <w:rsid w:val="00BE204A"/>
    <w:rsid w:val="00BE2C73"/>
    <w:rsid w:val="00BE3E07"/>
    <w:rsid w:val="00BE517C"/>
    <w:rsid w:val="00BE5D10"/>
    <w:rsid w:val="00BF4DEF"/>
    <w:rsid w:val="00BF71BE"/>
    <w:rsid w:val="00C0575C"/>
    <w:rsid w:val="00C07ECE"/>
    <w:rsid w:val="00C30BCB"/>
    <w:rsid w:val="00C424BB"/>
    <w:rsid w:val="00C459A7"/>
    <w:rsid w:val="00C47D91"/>
    <w:rsid w:val="00C62AC1"/>
    <w:rsid w:val="00C656BD"/>
    <w:rsid w:val="00C66225"/>
    <w:rsid w:val="00C66F25"/>
    <w:rsid w:val="00C77E3A"/>
    <w:rsid w:val="00C87C3C"/>
    <w:rsid w:val="00CA68FF"/>
    <w:rsid w:val="00CA730A"/>
    <w:rsid w:val="00CB6B18"/>
    <w:rsid w:val="00CC0AFC"/>
    <w:rsid w:val="00CD52E0"/>
    <w:rsid w:val="00CE00B3"/>
    <w:rsid w:val="00CF113B"/>
    <w:rsid w:val="00CF176C"/>
    <w:rsid w:val="00CF2E3D"/>
    <w:rsid w:val="00CF3C4D"/>
    <w:rsid w:val="00D1104B"/>
    <w:rsid w:val="00D13779"/>
    <w:rsid w:val="00D13D15"/>
    <w:rsid w:val="00D16625"/>
    <w:rsid w:val="00D22C20"/>
    <w:rsid w:val="00D236EA"/>
    <w:rsid w:val="00D271C7"/>
    <w:rsid w:val="00D3223C"/>
    <w:rsid w:val="00D523E2"/>
    <w:rsid w:val="00D53E18"/>
    <w:rsid w:val="00D5454D"/>
    <w:rsid w:val="00D567DF"/>
    <w:rsid w:val="00D66BE6"/>
    <w:rsid w:val="00D7086B"/>
    <w:rsid w:val="00D775C4"/>
    <w:rsid w:val="00D85721"/>
    <w:rsid w:val="00DA142F"/>
    <w:rsid w:val="00DA183B"/>
    <w:rsid w:val="00DA36AF"/>
    <w:rsid w:val="00DB4CE7"/>
    <w:rsid w:val="00DC5630"/>
    <w:rsid w:val="00DC572F"/>
    <w:rsid w:val="00DC5969"/>
    <w:rsid w:val="00DE1C90"/>
    <w:rsid w:val="00DF4384"/>
    <w:rsid w:val="00E008F1"/>
    <w:rsid w:val="00E04766"/>
    <w:rsid w:val="00E058FF"/>
    <w:rsid w:val="00E07161"/>
    <w:rsid w:val="00E074CB"/>
    <w:rsid w:val="00E144AE"/>
    <w:rsid w:val="00E145C3"/>
    <w:rsid w:val="00E252FF"/>
    <w:rsid w:val="00E26B2D"/>
    <w:rsid w:val="00E316A7"/>
    <w:rsid w:val="00E32C0E"/>
    <w:rsid w:val="00E50922"/>
    <w:rsid w:val="00E5194B"/>
    <w:rsid w:val="00E5247D"/>
    <w:rsid w:val="00E526C7"/>
    <w:rsid w:val="00E55323"/>
    <w:rsid w:val="00E566F3"/>
    <w:rsid w:val="00E727C7"/>
    <w:rsid w:val="00E81BA0"/>
    <w:rsid w:val="00E862E1"/>
    <w:rsid w:val="00E93919"/>
    <w:rsid w:val="00E94B3A"/>
    <w:rsid w:val="00E958CC"/>
    <w:rsid w:val="00EB74B3"/>
    <w:rsid w:val="00EC0677"/>
    <w:rsid w:val="00EC6E9C"/>
    <w:rsid w:val="00EC7FA0"/>
    <w:rsid w:val="00ED0931"/>
    <w:rsid w:val="00EE6CBE"/>
    <w:rsid w:val="00EF178F"/>
    <w:rsid w:val="00EF3D6A"/>
    <w:rsid w:val="00EF5683"/>
    <w:rsid w:val="00F059DE"/>
    <w:rsid w:val="00F0612A"/>
    <w:rsid w:val="00F11BB3"/>
    <w:rsid w:val="00F150D0"/>
    <w:rsid w:val="00F22BCF"/>
    <w:rsid w:val="00F249F6"/>
    <w:rsid w:val="00F4743B"/>
    <w:rsid w:val="00F504A6"/>
    <w:rsid w:val="00F61FAD"/>
    <w:rsid w:val="00F63F39"/>
    <w:rsid w:val="00F65672"/>
    <w:rsid w:val="00F76BA1"/>
    <w:rsid w:val="00F910EC"/>
    <w:rsid w:val="00FA6972"/>
    <w:rsid w:val="00FB04ED"/>
    <w:rsid w:val="00FB177A"/>
    <w:rsid w:val="00FB383E"/>
    <w:rsid w:val="00FB7C06"/>
    <w:rsid w:val="00FD0909"/>
    <w:rsid w:val="00FD5F6A"/>
    <w:rsid w:val="00FD75BA"/>
    <w:rsid w:val="00FE0421"/>
    <w:rsid w:val="00FE048C"/>
    <w:rsid w:val="00FE37FA"/>
    <w:rsid w:val="00FF4026"/>
    <w:rsid w:val="204C1EEC"/>
    <w:rsid w:val="2F0D024E"/>
    <w:rsid w:val="4A571B9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5A91C"/>
  <w15:docId w15:val="{3EAA842A-C97A-46BE-81FB-CFBC8B7B4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character" w:styleId="a7">
    <w:name w:val="Hyperlink"/>
    <w:basedOn w:val="a0"/>
    <w:uiPriority w:val="99"/>
    <w:unhideWhenUsed/>
    <w:rPr>
      <w:color w:val="0000FF"/>
      <w:u w:val="single"/>
    </w:rPr>
  </w:style>
  <w:style w:type="table" w:styleId="a8">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6">
    <w:name w:val="页眉 字符"/>
    <w:basedOn w:val="a0"/>
    <w:link w:val="a5"/>
    <w:uiPriority w:val="99"/>
    <w:semiHidden/>
    <w:qFormat/>
    <w:rPr>
      <w:kern w:val="2"/>
      <w:sz w:val="18"/>
      <w:szCs w:val="18"/>
    </w:rPr>
  </w:style>
  <w:style w:type="character" w:customStyle="1" w:styleId="a4">
    <w:name w:val="页脚 字符"/>
    <w:basedOn w:val="a0"/>
    <w:link w:val="a3"/>
    <w:uiPriority w:val="99"/>
    <w:semiHidden/>
    <w:qFormat/>
    <w:rPr>
      <w:kern w:val="2"/>
      <w:sz w:val="18"/>
      <w:szCs w:val="18"/>
    </w:rPr>
  </w:style>
  <w:style w:type="character" w:styleId="a9">
    <w:name w:val="Unresolved Mention"/>
    <w:basedOn w:val="a0"/>
    <w:uiPriority w:val="99"/>
    <w:semiHidden/>
    <w:unhideWhenUsed/>
    <w:rsid w:val="00D523E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59</Words>
  <Characters>340</Characters>
  <Application>Microsoft Office Word</Application>
  <DocSecurity>0</DocSecurity>
  <Lines>2</Lines>
  <Paragraphs>1</Paragraphs>
  <ScaleCrop>false</ScaleCrop>
  <Company/>
  <LinksUpToDate>false</LinksUpToDate>
  <CharactersWithSpaces>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周新畔</dc:creator>
  <cp:lastModifiedBy>Jiani Jiang</cp:lastModifiedBy>
  <cp:revision>3</cp:revision>
  <dcterms:created xsi:type="dcterms:W3CDTF">2017-09-25T00:38:00Z</dcterms:created>
  <dcterms:modified xsi:type="dcterms:W3CDTF">2017-09-25T06:24:00Z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2052-10.1.0.6748</vt:lpwstr>
  </property>
</Properties>
</file>